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A25" w:rsidRDefault="00254BBB">
      <w:pPr>
        <w:spacing w:beforeLines="50" w:before="156" w:afterLines="50" w:after="156" w:line="4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001C1F">
        <w:rPr>
          <w:rFonts w:ascii="仿宋_GB2312" w:eastAsia="仿宋_GB2312" w:hAnsi="仿宋" w:hint="eastAsia"/>
          <w:sz w:val="32"/>
          <w:szCs w:val="32"/>
        </w:rPr>
        <w:t>1</w:t>
      </w:r>
    </w:p>
    <w:p w:rsidR="00184A25" w:rsidRDefault="00254BBB">
      <w:pPr>
        <w:spacing w:beforeLines="50" w:before="156" w:afterLines="50" w:after="156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年度深圳市职称评审答辩流程及须知</w:t>
      </w:r>
    </w:p>
    <w:p w:rsidR="00184A25" w:rsidRDefault="00184A25">
      <w:pPr>
        <w:spacing w:beforeLines="50" w:before="156" w:afterLines="50" w:after="156" w:line="480" w:lineRule="exact"/>
        <w:ind w:firstLineChars="240" w:firstLine="723"/>
        <w:rPr>
          <w:rFonts w:ascii="仿宋_GB2312" w:eastAsia="仿宋_GB2312"/>
          <w:b/>
          <w:sz w:val="30"/>
          <w:szCs w:val="30"/>
        </w:rPr>
      </w:pPr>
    </w:p>
    <w:p w:rsidR="00184A25" w:rsidRDefault="00254BB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一、答辩范围</w:t>
      </w:r>
    </w:p>
    <w:p w:rsidR="00184A25" w:rsidRDefault="00254BB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（一）所有申报评审高级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的人员。</w:t>
      </w:r>
    </w:p>
    <w:p w:rsidR="00184A25" w:rsidRDefault="00254BBB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（二）对于业绩论文等存在疑问的，以及评委会学科专业评审组认为需经答辩才能判定水平的中、初级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申报人员，须面试答辩。</w:t>
      </w:r>
    </w:p>
    <w:p w:rsidR="00184A25" w:rsidRDefault="00254BB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二、答辩流程</w:t>
      </w:r>
    </w:p>
    <w:p w:rsidR="00184A25" w:rsidRDefault="00254BBB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（一）签到。</w:t>
      </w:r>
      <w:r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184A25" w:rsidRDefault="00254BBB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（二）抽签。</w:t>
      </w:r>
      <w:r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184A25" w:rsidRDefault="00254BBB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（三）等候。</w:t>
      </w:r>
      <w:r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</w:t>
      </w:r>
      <w:proofErr w:type="gramStart"/>
      <w:r>
        <w:rPr>
          <w:rFonts w:ascii="仿宋_GB2312" w:eastAsia="仿宋_GB2312" w:hint="eastAsia"/>
          <w:sz w:val="32"/>
          <w:szCs w:val="32"/>
        </w:rPr>
        <w:t>答辩室</w:t>
      </w:r>
      <w:proofErr w:type="gramEnd"/>
      <w:r>
        <w:rPr>
          <w:rFonts w:ascii="仿宋_GB2312" w:eastAsia="仿宋_GB2312" w:hint="eastAsia"/>
          <w:sz w:val="32"/>
          <w:szCs w:val="32"/>
        </w:rPr>
        <w:t>等候区。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:rsidR="00184A25" w:rsidRDefault="00254BBB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（四）答辩。</w:t>
      </w:r>
      <w:r>
        <w:rPr>
          <w:rFonts w:ascii="仿宋_GB2312" w:eastAsia="仿宋_GB2312" w:hint="eastAsia"/>
          <w:sz w:val="32"/>
          <w:szCs w:val="32"/>
        </w:rPr>
        <w:t>答辩采用问答方式，申报人员回答时请阐述重点、言简意赅。答辩时间到，铃响后，不再答题。</w:t>
      </w:r>
    </w:p>
    <w:p w:rsidR="00184A25" w:rsidRDefault="00254BBB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（五）离场。</w:t>
      </w:r>
      <w:r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184A25" w:rsidRDefault="00254BBB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三、答辩须知</w:t>
      </w:r>
    </w:p>
    <w:p w:rsidR="00184A25" w:rsidRDefault="00254BB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将提前一周左右</w:t>
      </w:r>
      <w:proofErr w:type="gramStart"/>
      <w:r>
        <w:rPr>
          <w:rFonts w:ascii="仿宋_GB2312" w:eastAsia="仿宋_GB2312" w:hint="eastAsia"/>
          <w:sz w:val="32"/>
          <w:szCs w:val="32"/>
        </w:rPr>
        <w:t>预通知</w:t>
      </w:r>
      <w:proofErr w:type="gramEnd"/>
      <w:r>
        <w:rPr>
          <w:rFonts w:ascii="仿宋_GB2312" w:eastAsia="仿宋_GB2312" w:hint="eastAsia"/>
          <w:sz w:val="32"/>
          <w:szCs w:val="32"/>
        </w:rPr>
        <w:t>申报人员答辩日期，提前一天通知具体答辩时间、地点。以申报系统所填报手机号码作为通知联系号码，请注意确保申报系统所填报手机号码的通讯畅通。</w:t>
      </w:r>
    </w:p>
    <w:p w:rsidR="00184A25" w:rsidRDefault="00254BB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（二）应参加答辩而未参加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答辩的申报人员，评审不予通过。未携带身份证件的申报人员不允许签到答辩。</w:t>
      </w:r>
    </w:p>
    <w:p w:rsidR="00184A25" w:rsidRDefault="00254BB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（三）未按评委会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184A25" w:rsidRDefault="00254BB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（四）申报人员须关闭手机等通讯工具，主动交由工作人员</w:t>
      </w:r>
      <w:r>
        <w:rPr>
          <w:rFonts w:ascii="仿宋_GB2312" w:eastAsia="仿宋_GB2312" w:hint="eastAsia"/>
          <w:sz w:val="32"/>
          <w:szCs w:val="32"/>
        </w:rPr>
        <w:t>统一保管。未将将通讯工具交由工作人员保管的，一经发现，相关情形将由评委会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提交学科组或评委会进行处理。</w:t>
      </w:r>
    </w:p>
    <w:p w:rsidR="00184A25" w:rsidRDefault="00254BBB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（五）答辩由评委主导。答辩</w:t>
      </w:r>
      <w:proofErr w:type="gramStart"/>
      <w:r>
        <w:rPr>
          <w:rFonts w:ascii="仿宋_GB2312" w:eastAsia="仿宋_GB2312" w:hint="eastAsia"/>
          <w:sz w:val="32"/>
          <w:szCs w:val="32"/>
        </w:rPr>
        <w:t>题包括</w:t>
      </w:r>
      <w:proofErr w:type="gramEnd"/>
      <w:r>
        <w:rPr>
          <w:rFonts w:ascii="仿宋_GB2312" w:eastAsia="仿宋_GB2312" w:hint="eastAsia"/>
          <w:sz w:val="32"/>
          <w:szCs w:val="32"/>
        </w:rPr>
        <w:t>抽签出题和评委随机出题两种形式，具体答辩</w:t>
      </w:r>
      <w:proofErr w:type="gramStart"/>
      <w:r>
        <w:rPr>
          <w:rFonts w:ascii="仿宋_GB2312" w:eastAsia="仿宋_GB2312" w:hint="eastAsia"/>
          <w:sz w:val="32"/>
          <w:szCs w:val="32"/>
        </w:rPr>
        <w:t>题形式</w:t>
      </w:r>
      <w:proofErr w:type="gramEnd"/>
      <w:r>
        <w:rPr>
          <w:rFonts w:ascii="仿宋_GB2312" w:eastAsia="仿宋_GB2312" w:hint="eastAsia"/>
          <w:sz w:val="32"/>
          <w:szCs w:val="32"/>
        </w:rPr>
        <w:t>和内容由评委确定。答辩过程中，评委有权随时就相关问题进行追问。</w:t>
      </w:r>
    </w:p>
    <w:p w:rsidR="00184A25" w:rsidRDefault="00254BBB">
      <w:pPr>
        <w:adjustRightInd w:val="0"/>
        <w:snapToGrid w:val="0"/>
        <w:spacing w:line="360" w:lineRule="auto"/>
        <w:ind w:firstLineChars="240" w:firstLine="768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 w:rsidR="00184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BB" w:rsidRDefault="00254BBB" w:rsidP="00001C1F">
      <w:r>
        <w:separator/>
      </w:r>
    </w:p>
  </w:endnote>
  <w:endnote w:type="continuationSeparator" w:id="0">
    <w:p w:rsidR="00254BBB" w:rsidRDefault="00254BBB" w:rsidP="0000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BB" w:rsidRDefault="00254BBB" w:rsidP="00001C1F">
      <w:r>
        <w:separator/>
      </w:r>
    </w:p>
  </w:footnote>
  <w:footnote w:type="continuationSeparator" w:id="0">
    <w:p w:rsidR="00254BBB" w:rsidRDefault="00254BBB" w:rsidP="0000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06B"/>
    <w:rsid w:val="00001C1F"/>
    <w:rsid w:val="0014799F"/>
    <w:rsid w:val="00184A25"/>
    <w:rsid w:val="00254BBB"/>
    <w:rsid w:val="00292F5D"/>
    <w:rsid w:val="003D2F55"/>
    <w:rsid w:val="00AC283A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0C1800B4"/>
    <w:rsid w:val="1B6274C8"/>
    <w:rsid w:val="24C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294DE"/>
  <w15:docId w15:val="{7CD7595D-8AC3-486A-B15D-06A36948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Admin</cp:lastModifiedBy>
  <cp:revision>12</cp:revision>
  <dcterms:created xsi:type="dcterms:W3CDTF">2017-09-11T08:42:00Z</dcterms:created>
  <dcterms:modified xsi:type="dcterms:W3CDTF">2020-12-28T02:22:00Z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