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both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napToGrid w:val="0"/>
        <w:spacing w:line="720" w:lineRule="exact"/>
        <w:jc w:val="center"/>
        <w:rPr>
          <w:rFonts w:hint="eastAsia"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关于深圳创新创业投资大会（2021）高校项目征集承办单位的采购公告</w:t>
      </w:r>
    </w:p>
    <w:p>
      <w:pPr>
        <w:snapToGrid w:val="0"/>
        <w:spacing w:line="720" w:lineRule="exact"/>
        <w:jc w:val="center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pacing w:line="360" w:lineRule="auto"/>
        <w:ind w:firstLine="64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进一步落实深圳“双区”建设，推进中国科协要求的“科创中国”试点城市建设工作，提升深圳科技成果转化能力，增强城市对优质科技项目、人才的吸引力，广东省科协、深圳市科协联合举办深圳创新创业投资大会(2021)（以下简称“大会”）。现面向社会公开采购“大会高校项目征集工作”的承办单位，具体要求如下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名称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深圳创新创业投资大会（2021）高校项目征集工作</w:t>
      </w:r>
    </w:p>
    <w:p>
      <w:pPr>
        <w:numPr>
          <w:ilvl w:val="0"/>
          <w:numId w:val="1"/>
        </w:numPr>
        <w:spacing w:line="360" w:lineRule="auto"/>
        <w:ind w:left="640" w:leftChars="0" w:firstLine="0" w:firstLineChars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概况</w:t>
      </w:r>
    </w:p>
    <w:p>
      <w:pPr>
        <w:numPr>
          <w:ilvl w:val="0"/>
          <w:numId w:val="2"/>
        </w:numPr>
        <w:spacing w:line="360" w:lineRule="auto"/>
        <w:ind w:left="640" w:left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指导机构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中国科学技术协会、深圳市人民政府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）主办机构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广东省科学技术协会、深圳市科学技术协会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）征集工作要求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国内双创发布平台或媒体，高校成果转移发布平台或媒体，</w:t>
      </w:r>
      <w:r>
        <w:rPr>
          <w:rFonts w:hint="eastAsia" w:ascii="Times New Roman" w:hAnsi="Times New Roman" w:eastAsia="仿宋_GB2312"/>
          <w:sz w:val="32"/>
          <w:szCs w:val="32"/>
        </w:rPr>
        <w:t>发布大会征集项目公告；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2、对征集的项目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进行初评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3、对相关重点项目，要组织有效沟通，并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/>
          <w:sz w:val="32"/>
          <w:szCs w:val="32"/>
        </w:rPr>
        <w:t>推荐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意见报</w:t>
      </w:r>
      <w:r>
        <w:rPr>
          <w:rFonts w:hint="eastAsia" w:ascii="Times New Roman" w:hAnsi="Times New Roman" w:eastAsia="仿宋_GB2312"/>
          <w:sz w:val="32"/>
          <w:szCs w:val="32"/>
        </w:rPr>
        <w:t>大会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组委会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4、形成项目征集报告，对项目征集方式方法、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总体</w:t>
      </w:r>
      <w:r>
        <w:rPr>
          <w:rFonts w:hint="eastAsia" w:ascii="Times New Roman" w:hAnsi="Times New Roman" w:eastAsia="仿宋_GB2312"/>
          <w:sz w:val="32"/>
          <w:szCs w:val="32"/>
        </w:rPr>
        <w:t>征集情况，项目情况分析，优质项目解读等总结，并提出下一步的工作思路意见和建议。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预算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人民币贰拾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其中，有效项目征集数量达到400个，经审核后，给予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贰拾</w:t>
      </w:r>
      <w:r>
        <w:rPr>
          <w:rFonts w:hint="eastAsia" w:ascii="Times New Roman" w:hAnsi="Times New Roman" w:eastAsia="仿宋_GB2312"/>
          <w:sz w:val="32"/>
          <w:szCs w:val="32"/>
        </w:rPr>
        <w:t>万元；征集项目满足以下其中之一的条件后，给予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万元，2个项目进入终审前60名；或4个项目进入终审前120名；或8个项目进入终审前220名。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三、项目征集要求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_GB2312"/>
          <w:sz w:val="32"/>
          <w:szCs w:val="32"/>
        </w:rPr>
        <w:t>条件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1、征集项目需围绕深圳市战略性新兴产业和未来产业；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2、项目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核心</w:t>
      </w:r>
      <w:r>
        <w:rPr>
          <w:rFonts w:hint="eastAsia" w:ascii="Times New Roman" w:hAnsi="Times New Roman" w:eastAsia="仿宋_GB2312"/>
          <w:sz w:val="32"/>
          <w:szCs w:val="32"/>
        </w:rPr>
        <w:t>团队成员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为高校全职工作人员或高校在校学生（含毕业一年）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52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3、征集项目应具有一定的技术先进性，不得侵犯他人知识产权。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（二）项目征集数量要求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完成项目征集数量应不少于400个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其中企业组不少于150个，深圳市外项目不少于200个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符合附件1、附件2的要求，并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完整的</w:t>
      </w:r>
      <w:r>
        <w:rPr>
          <w:rFonts w:hint="eastAsia" w:ascii="Times New Roman" w:hAnsi="Times New Roman" w:eastAsia="仿宋_GB2312"/>
          <w:sz w:val="32"/>
          <w:szCs w:val="32"/>
        </w:rPr>
        <w:t>项目投资计划书、项目知识产权合法承诺书等。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（三）项目征集时间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项目征集需在深圳创新创业投资大会（2021）项目征集工作完成前汇总并上报主办单位。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四、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时间为2021年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18：00</w:t>
      </w:r>
      <w:r>
        <w:rPr>
          <w:rFonts w:hint="eastAsia" w:ascii="Times New Roman" w:hAnsi="Times New Roman" w:eastAsia="仿宋_GB2312"/>
          <w:sz w:val="32"/>
          <w:szCs w:val="32"/>
        </w:rPr>
        <w:t>（公示时间15天）。可直接通过邮政快递和直接交付形式（邮政快递以邮戳时间为准）。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五、申报单位资格要求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1、申报单位需为成立1年以上的独立法人机构，全职工作人员超过3名（需出具社保缴纳证明）；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2、项目具有丰富的相关行业经验</w:t>
      </w:r>
      <w:r>
        <w:rPr>
          <w:rFonts w:hint="eastAsia" w:ascii="仿宋" w:hAnsi="仿宋" w:eastAsia="仿宋" w:cs="仿宋"/>
          <w:sz w:val="32"/>
          <w:szCs w:val="32"/>
        </w:rPr>
        <w:t>并提供相关案例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3、申报单位需有丰富高校资源及项目征集渠道，需提供渠道资源介绍；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4、本项目不接受联合体应征。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六、其他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鼓励征集机构设立分会场，鼓励向社会募集经费举办活动。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七、材料报送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（一）报送材料：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1、申报单位情况表（含营业执照等的复印件，社保缴纳证明，附件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2、申报单位介绍（重点介绍相关行业经验、项目征集渠道并附上相关证明材料）；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3、报价表及报价详细清单；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4、《深圳创新创业投资大会项目征集工作方案》。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申报材料一式三份，按照以上顺序装订后加盖申报单位公章。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（二）报送地址和联系方式：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报送地址：深圳市福田区上步中路科技大厦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922</w:t>
      </w:r>
      <w:r>
        <w:rPr>
          <w:rFonts w:hint="eastAsia" w:ascii="Times New Roman" w:hAnsi="Times New Roman" w:eastAsia="仿宋_GB2312"/>
          <w:sz w:val="32"/>
          <w:szCs w:val="32"/>
        </w:rPr>
        <w:t>室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邮编：518031，电话：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83557693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叶</w:t>
      </w:r>
      <w:r>
        <w:rPr>
          <w:rFonts w:hint="eastAsia" w:ascii="Times New Roman" w:hAnsi="Times New Roman" w:eastAsia="仿宋_GB2312"/>
          <w:sz w:val="32"/>
          <w:szCs w:val="32"/>
        </w:rPr>
        <w:t>老师）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5126" w:firstLineChars="160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深圳市科学技术协会</w:t>
      </w:r>
    </w:p>
    <w:p>
      <w:pPr>
        <w:spacing w:line="360" w:lineRule="auto"/>
        <w:ind w:firstLine="5440" w:firstLineChars="17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2021年1月22日</w:t>
      </w:r>
    </w:p>
    <w:p>
      <w:pPr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6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F033B"/>
    <w:multiLevelType w:val="singleLevel"/>
    <w:tmpl w:val="F31F033B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457436F0"/>
    <w:multiLevelType w:val="singleLevel"/>
    <w:tmpl w:val="457436F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F03E"/>
    <w:rsid w:val="00002598"/>
    <w:rsid w:val="001111E7"/>
    <w:rsid w:val="00260F84"/>
    <w:rsid w:val="00311A69"/>
    <w:rsid w:val="005652C9"/>
    <w:rsid w:val="005F5B40"/>
    <w:rsid w:val="00786DC5"/>
    <w:rsid w:val="007D6AD1"/>
    <w:rsid w:val="00846E3F"/>
    <w:rsid w:val="00A67D0F"/>
    <w:rsid w:val="00AE129F"/>
    <w:rsid w:val="00BF1E9A"/>
    <w:rsid w:val="00CF4A1E"/>
    <w:rsid w:val="00D02A74"/>
    <w:rsid w:val="00D21D4F"/>
    <w:rsid w:val="00D87FFA"/>
    <w:rsid w:val="00D9247E"/>
    <w:rsid w:val="00F930B1"/>
    <w:rsid w:val="01772654"/>
    <w:rsid w:val="019D693E"/>
    <w:rsid w:val="081509C8"/>
    <w:rsid w:val="0A7D157D"/>
    <w:rsid w:val="0BB87CB7"/>
    <w:rsid w:val="0F3B6D54"/>
    <w:rsid w:val="105F2E18"/>
    <w:rsid w:val="11EF3DDF"/>
    <w:rsid w:val="165E76F4"/>
    <w:rsid w:val="1EB11473"/>
    <w:rsid w:val="217508D1"/>
    <w:rsid w:val="22AC5FA9"/>
    <w:rsid w:val="233464E4"/>
    <w:rsid w:val="23FD4C47"/>
    <w:rsid w:val="241B6067"/>
    <w:rsid w:val="25651B63"/>
    <w:rsid w:val="28EE0B1A"/>
    <w:rsid w:val="29596519"/>
    <w:rsid w:val="2E5151F5"/>
    <w:rsid w:val="323C09F7"/>
    <w:rsid w:val="34AD6826"/>
    <w:rsid w:val="36A4053C"/>
    <w:rsid w:val="3A6C4603"/>
    <w:rsid w:val="3C5B4743"/>
    <w:rsid w:val="423255A6"/>
    <w:rsid w:val="43D30146"/>
    <w:rsid w:val="44F31300"/>
    <w:rsid w:val="47AB64CE"/>
    <w:rsid w:val="4CF3276D"/>
    <w:rsid w:val="4FFB3C79"/>
    <w:rsid w:val="5459376D"/>
    <w:rsid w:val="54B9448B"/>
    <w:rsid w:val="57B40F71"/>
    <w:rsid w:val="65CB245D"/>
    <w:rsid w:val="6CDFB159"/>
    <w:rsid w:val="6FD743B3"/>
    <w:rsid w:val="70E840EB"/>
    <w:rsid w:val="752D54CF"/>
    <w:rsid w:val="770E67C8"/>
    <w:rsid w:val="77F272BE"/>
    <w:rsid w:val="7CF9F03E"/>
    <w:rsid w:val="856F5FEC"/>
    <w:rsid w:val="EB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  <w:lang w:eastAsia="en-US" w:bidi="en-US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 Char"/>
    <w:basedOn w:val="7"/>
    <w:link w:val="2"/>
    <w:qFormat/>
    <w:uiPriority w:val="1"/>
    <w:rPr>
      <w:rFonts w:ascii="仿宋_GB2312" w:hAnsi="仿宋_GB2312" w:eastAsia="仿宋_GB2312" w:cs="仿宋_GB2312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155</Words>
  <Characters>884</Characters>
  <Lines>7</Lines>
  <Paragraphs>2</Paragraphs>
  <TotalTime>0</TotalTime>
  <ScaleCrop>false</ScaleCrop>
  <LinksUpToDate>false</LinksUpToDate>
  <CharactersWithSpaces>1037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2020-11-27T22:51:00Z</dcterms:created>
  <dc:creator>chocolate</dc:creator>
  <cp:lastModifiedBy>windows10</cp:lastModifiedBy>
  <cp:lastPrinted>2020-11-30T02:33:00Z</cp:lastPrinted>
  <dcterms:modified xsi:type="dcterms:W3CDTF">2021-01-21T09:23:37Z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