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jc w:val="both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napToGrid w:val="0"/>
        <w:spacing w:line="720" w:lineRule="exact"/>
        <w:jc w:val="center"/>
        <w:rPr>
          <w:rFonts w:ascii="Times New Roman" w:hAnsi="Times New Roman" w:eastAsia="华文中宋"/>
          <w:b/>
          <w:bCs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关于深圳创新创业投资大会（2021）深圳</w:t>
      </w:r>
      <w:r>
        <w:rPr>
          <w:rFonts w:hint="eastAsia" w:ascii="宋体" w:hAnsi="宋体" w:eastAsia="宋体" w:cs="宋体"/>
          <w:b/>
          <w:bCs/>
          <w:spacing w:val="-2"/>
          <w:sz w:val="44"/>
          <w:szCs w:val="44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市项目征集承办单位的采购公告</w:t>
      </w:r>
    </w:p>
    <w:p>
      <w:pPr>
        <w:snapToGrid w:val="0"/>
        <w:spacing w:line="720" w:lineRule="exact"/>
        <w:jc w:val="center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pacing w:line="360" w:lineRule="auto"/>
        <w:ind w:firstLine="64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进一步落实深圳“双区”建设，推进中国科协要求的“科创中国”试点城市建设工作，提升深圳科技成果转化能力，增强城市对优质科技项目、人才的吸引力，广东省科协、深圳市科协联合举办深圳创新创业投资大会(2021)（以下简称“大会”）。现面向社会公开采购“大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深圳本市项目</w:t>
      </w:r>
      <w:r>
        <w:rPr>
          <w:rFonts w:hint="eastAsia" w:ascii="Times New Roman" w:hAnsi="Times New Roman" w:eastAsia="仿宋_GB2312"/>
          <w:sz w:val="32"/>
          <w:szCs w:val="32"/>
        </w:rPr>
        <w:t>征集工作”的承办单位，具体要求如下：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名称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深圳创新创业投资大会（2021）深圳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/>
          <w:sz w:val="32"/>
          <w:szCs w:val="32"/>
        </w:rPr>
        <w:t>市项目征集工作</w:t>
      </w:r>
    </w:p>
    <w:p>
      <w:pPr>
        <w:numPr>
          <w:ilvl w:val="0"/>
          <w:numId w:val="1"/>
        </w:numPr>
        <w:spacing w:line="360" w:lineRule="auto"/>
        <w:ind w:left="640" w:leftChars="0" w:firstLine="0" w:firstLineChars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概况</w:t>
      </w:r>
    </w:p>
    <w:p>
      <w:pPr>
        <w:numPr>
          <w:ilvl w:val="0"/>
          <w:numId w:val="2"/>
        </w:numPr>
        <w:spacing w:line="360" w:lineRule="auto"/>
        <w:ind w:left="640" w:left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指导机构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中国科学技术协会、深圳市人民政府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）主办机构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广东省科学技术协会、深圳市科学技术协会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）征集工作要求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国内双创发布平台或媒体，并重点在深圳市内相关平台活动中，</w:t>
      </w:r>
      <w:r>
        <w:rPr>
          <w:rFonts w:hint="eastAsia" w:ascii="Times New Roman" w:hAnsi="Times New Roman" w:eastAsia="仿宋_GB2312"/>
          <w:sz w:val="32"/>
          <w:szCs w:val="32"/>
        </w:rPr>
        <w:t>发布大会征集项目公告；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2、对征集的项目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进行初评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3、对相关重点项目，要组织有效沟通，并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/>
          <w:sz w:val="32"/>
          <w:szCs w:val="32"/>
        </w:rPr>
        <w:t>推荐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意见报</w:t>
      </w:r>
      <w:r>
        <w:rPr>
          <w:rFonts w:hint="eastAsia" w:ascii="Times New Roman" w:hAnsi="Times New Roman" w:eastAsia="仿宋_GB2312"/>
          <w:sz w:val="32"/>
          <w:szCs w:val="32"/>
        </w:rPr>
        <w:t>大会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组委会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4、形成项目征集报告，对项目征集方式方法、总体征集情况，项目情况分析，优质项目解读等进行总结，并提出下一步的工作思路意见和建议。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预算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人民币贰拾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其中，有效项目征集数量达到400个，经审核后，给予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贰拾</w:t>
      </w:r>
      <w:r>
        <w:rPr>
          <w:rFonts w:hint="eastAsia" w:ascii="Times New Roman" w:hAnsi="Times New Roman" w:eastAsia="仿宋_GB2312"/>
          <w:sz w:val="32"/>
          <w:szCs w:val="32"/>
        </w:rPr>
        <w:t>万元；征集项目满足以下其中之一的条件后，给予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r>
        <w:rPr>
          <w:rFonts w:hint="eastAsia" w:ascii="Times New Roman" w:hAnsi="Times New Roman" w:eastAsia="仿宋_GB2312"/>
          <w:sz w:val="32"/>
          <w:szCs w:val="32"/>
        </w:rPr>
        <w:t>万元，2个项目进入终审前60名；或4个项目进入终审前120名；或8个项目进入终审前220名。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三、项目征集要求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（一）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仿宋_GB2312"/>
          <w:sz w:val="32"/>
          <w:szCs w:val="32"/>
        </w:rPr>
        <w:t>条件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1、征集项目需围绕深圳市战略性新兴产业和未来产业；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2、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企业组的企业注册地在深圳（含深汕合作区)，团队组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核心</w:t>
      </w:r>
      <w:r>
        <w:rPr>
          <w:rFonts w:hint="eastAsia" w:ascii="Times New Roman" w:hAnsi="Times New Roman" w:eastAsia="仿宋_GB2312"/>
          <w:sz w:val="32"/>
          <w:szCs w:val="32"/>
        </w:rPr>
        <w:t>团队成员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需为深圳户籍或三年内在深圳工作、学习一年的经历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52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3、征集项目应具有一定的技术先进性，不得侵犯他人知识产权。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（二）项目征集数量要求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完成项目征集数量应不少于400个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其中企业组不少于150个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符合附件1、附件2的要求，并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完整的</w:t>
      </w:r>
      <w:r>
        <w:rPr>
          <w:rFonts w:hint="eastAsia" w:ascii="Times New Roman" w:hAnsi="Times New Roman" w:eastAsia="仿宋_GB2312"/>
          <w:sz w:val="32"/>
          <w:szCs w:val="32"/>
        </w:rPr>
        <w:t>项目投资计划书、项目知识产权合法承诺书等。</w:t>
      </w:r>
    </w:p>
    <w:p>
      <w:pPr>
        <w:spacing w:line="360" w:lineRule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　（三）项目征集时间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8 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项目征集需在深圳创新创业投资大会（2021）项目征集工作完成前汇总并上报主办单位。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四、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时间为2021年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18：00</w:t>
      </w:r>
      <w:r>
        <w:rPr>
          <w:rFonts w:hint="eastAsia" w:ascii="Times New Roman" w:hAnsi="Times New Roman" w:eastAsia="仿宋_GB2312"/>
          <w:sz w:val="32"/>
          <w:szCs w:val="32"/>
        </w:rPr>
        <w:t>（公示时间15天）。可直接通过邮政快递和直接交付形式（邮政快递以邮戳时间为准）。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五、申报单位资格要求和报送材料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1、申报单位需为成立1年以上的独立法人机构，全职工作人员超过3名（需出具社保缴纳证明）；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2、项目具有丰富的相关行业经验；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3、申报单位需有丰富深圳市资源及项目征集渠道，需提供渠道资源介绍；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4、本项目不接受联合体应征。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六、其他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鼓励征集机构设立分会场，鼓励向社会募集经费举办活动。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七、材料报送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（一）报送材料：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1、申报单位情况表（含营业执照等的复印件，社保缴纳证明，附件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2、申报单位介绍（重点介绍相关行业经验、项目征集渠道并附上相关证明材料）；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3、项目报价表及报价详细清单；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4、《深圳创新创业投资大会项目征集工作方案》。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申报材料一式三份，按照以上顺序装订后加盖申报单位公章。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（二）报送地址和联系方式：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报送地址：深圳市福田区上步中路科技大厦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922</w:t>
      </w:r>
      <w:r>
        <w:rPr>
          <w:rFonts w:hint="eastAsia" w:ascii="Times New Roman" w:hAnsi="Times New Roman" w:eastAsia="仿宋_GB2312"/>
          <w:sz w:val="32"/>
          <w:szCs w:val="32"/>
        </w:rPr>
        <w:t>室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邮编：518031，电话：83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557693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叶</w:t>
      </w:r>
      <w:r>
        <w:rPr>
          <w:rFonts w:hint="eastAsia" w:ascii="Times New Roman" w:hAnsi="Times New Roman" w:eastAsia="仿宋_GB2312"/>
          <w:sz w:val="32"/>
          <w:szCs w:val="32"/>
        </w:rPr>
        <w:t>老师）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5126" w:firstLineChars="160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深圳市科学技术协会</w:t>
      </w:r>
    </w:p>
    <w:p>
      <w:pPr>
        <w:spacing w:line="360" w:lineRule="auto"/>
        <w:ind w:firstLine="5440" w:firstLineChars="17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2021年1月22日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6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2D44E"/>
    <w:multiLevelType w:val="singleLevel"/>
    <w:tmpl w:val="8A22D4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F5EBA78"/>
    <w:multiLevelType w:val="singleLevel"/>
    <w:tmpl w:val="9F5EBA78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F03E"/>
    <w:rsid w:val="00002598"/>
    <w:rsid w:val="000B25B6"/>
    <w:rsid w:val="002B1867"/>
    <w:rsid w:val="002D3B2A"/>
    <w:rsid w:val="005F47E5"/>
    <w:rsid w:val="00615669"/>
    <w:rsid w:val="007B7F56"/>
    <w:rsid w:val="008C3FBE"/>
    <w:rsid w:val="00924177"/>
    <w:rsid w:val="00965B13"/>
    <w:rsid w:val="00987AEF"/>
    <w:rsid w:val="00AE0DBD"/>
    <w:rsid w:val="00B81FB8"/>
    <w:rsid w:val="00BF1E9A"/>
    <w:rsid w:val="00CD0E82"/>
    <w:rsid w:val="00D21D4F"/>
    <w:rsid w:val="00F67C94"/>
    <w:rsid w:val="00F74A3F"/>
    <w:rsid w:val="01772654"/>
    <w:rsid w:val="019D693E"/>
    <w:rsid w:val="041B0D87"/>
    <w:rsid w:val="081509C8"/>
    <w:rsid w:val="0BB87CB7"/>
    <w:rsid w:val="0D017A59"/>
    <w:rsid w:val="0D655FB5"/>
    <w:rsid w:val="0DF13F9F"/>
    <w:rsid w:val="109E21A7"/>
    <w:rsid w:val="22AC5FA9"/>
    <w:rsid w:val="23FD4C47"/>
    <w:rsid w:val="241B6067"/>
    <w:rsid w:val="24976719"/>
    <w:rsid w:val="2E5151F5"/>
    <w:rsid w:val="34AD6826"/>
    <w:rsid w:val="34C52315"/>
    <w:rsid w:val="35C76534"/>
    <w:rsid w:val="38F640ED"/>
    <w:rsid w:val="3C5B4743"/>
    <w:rsid w:val="42356700"/>
    <w:rsid w:val="47AB64CE"/>
    <w:rsid w:val="480D6A0C"/>
    <w:rsid w:val="49982EC4"/>
    <w:rsid w:val="4ECD69CE"/>
    <w:rsid w:val="4FFB3C79"/>
    <w:rsid w:val="50B3536B"/>
    <w:rsid w:val="51446003"/>
    <w:rsid w:val="570A3AF8"/>
    <w:rsid w:val="57B40F71"/>
    <w:rsid w:val="59423CED"/>
    <w:rsid w:val="5D0B1F2C"/>
    <w:rsid w:val="60E77C08"/>
    <w:rsid w:val="65CB245D"/>
    <w:rsid w:val="66505995"/>
    <w:rsid w:val="6C2576B6"/>
    <w:rsid w:val="6CDFB159"/>
    <w:rsid w:val="6E5F46FC"/>
    <w:rsid w:val="7035161D"/>
    <w:rsid w:val="70E840EB"/>
    <w:rsid w:val="737D34F8"/>
    <w:rsid w:val="752D54CF"/>
    <w:rsid w:val="770E67C8"/>
    <w:rsid w:val="77F272BE"/>
    <w:rsid w:val="78AA3951"/>
    <w:rsid w:val="7CF9F03E"/>
    <w:rsid w:val="856F5FEC"/>
    <w:rsid w:val="EBE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  <w:lang w:eastAsia="en-US" w:bidi="en-US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 Char"/>
    <w:basedOn w:val="7"/>
    <w:link w:val="2"/>
    <w:qFormat/>
    <w:uiPriority w:val="1"/>
    <w:rPr>
      <w:rFonts w:ascii="仿宋_GB2312" w:hAnsi="仿宋_GB2312" w:eastAsia="仿宋_GB2312" w:cs="仿宋_GB2312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154</Words>
  <Characters>882</Characters>
  <Lines>7</Lines>
  <Paragraphs>2</Paragraphs>
  <TotalTime>7</TotalTime>
  <ScaleCrop>false</ScaleCrop>
  <LinksUpToDate>false</LinksUpToDate>
  <CharactersWithSpaces>1034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2020-11-27T22:51:00Z</dcterms:created>
  <dc:creator>chocolate</dc:creator>
  <cp:lastModifiedBy>windows10</cp:lastModifiedBy>
  <cp:lastPrinted>2020-11-30T02:33:00Z</cp:lastPrinted>
  <dcterms:modified xsi:type="dcterms:W3CDTF">2021-01-21T08:34:51Z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