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contextualSpacing/>
        <w:rPr>
          <w:rFonts w:ascii="黑体" w:hAnsi="黑体" w:eastAsia="黑体"/>
          <w:bCs/>
          <w:kern w:val="21"/>
          <w:sz w:val="32"/>
          <w:szCs w:val="32"/>
        </w:rPr>
      </w:pPr>
      <w:r>
        <w:rPr>
          <w:rFonts w:ascii="黑体" w:hAnsi="黑体" w:eastAsia="黑体"/>
          <w:bCs/>
          <w:kern w:val="21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contextualSpacing/>
        <w:rPr>
          <w:rFonts w:eastAsia="黑体"/>
          <w:bCs/>
          <w:kern w:val="21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小标宋简体" w:eastAsia="方正小标宋简体" w:cs="Times New Roman"/>
          <w:bCs/>
          <w:kern w:val="21"/>
          <w:sz w:val="44"/>
          <w:lang w:val="en-US" w:eastAsia="zh-CN"/>
        </w:rPr>
        <w:t>深圳市科协消费帮扶助力乡村振兴</w:t>
      </w:r>
      <w:r>
        <w:rPr>
          <w:rFonts w:hint="eastAsia" w:ascii="方正小标宋简体" w:eastAsia="方正小标宋简体"/>
          <w:bCs/>
          <w:kern w:val="21"/>
          <w:sz w:val="44"/>
        </w:rPr>
        <w:t>指南</w:t>
      </w:r>
    </w:p>
    <w:p>
      <w:pPr>
        <w:keepNext w:val="0"/>
        <w:keepLines w:val="0"/>
        <w:widowControl/>
        <w:suppressLineNumbers w:val="0"/>
        <w:ind w:firstLine="620" w:firstLineChars="200"/>
        <w:jc w:val="center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adjustRightInd w:val="0"/>
        <w:snapToGrid w:val="0"/>
        <w:spacing w:line="600" w:lineRule="exact"/>
        <w:ind w:firstLine="723" w:firstLineChars="200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kern w:val="21"/>
          <w:sz w:val="36"/>
          <w:szCs w:val="36"/>
        </w:rPr>
        <w:t>1.</w:t>
      </w:r>
      <w:r>
        <w:rPr>
          <w:rFonts w:hint="eastAsia" w:ascii="楷体_GB2312" w:hAnsi="楷体_GB2312" w:eastAsia="楷体_GB2312" w:cs="楷体_GB2312"/>
          <w:b/>
          <w:kern w:val="0"/>
          <w:sz w:val="36"/>
          <w:szCs w:val="36"/>
        </w:rPr>
        <w:t>可以</w:t>
      </w:r>
      <w:r>
        <w:rPr>
          <w:rFonts w:hint="eastAsia" w:ascii="楷体_GB2312" w:hAnsi="楷体_GB2312" w:eastAsia="楷体_GB2312" w:cs="楷体_GB2312"/>
          <w:b/>
          <w:kern w:val="0"/>
          <w:sz w:val="36"/>
          <w:szCs w:val="36"/>
          <w:lang w:val="en-US" w:eastAsia="zh-CN"/>
        </w:rPr>
        <w:t>通过哪些方式进行消费帮扶</w:t>
      </w:r>
      <w:r>
        <w:rPr>
          <w:rFonts w:hint="eastAsia" w:ascii="楷体_GB2312" w:hAnsi="楷体_GB2312" w:eastAsia="楷体_GB2312" w:cs="楷体_GB2312"/>
          <w:b/>
          <w:kern w:val="0"/>
          <w:sz w:val="36"/>
          <w:szCs w:val="36"/>
        </w:rPr>
        <w:t>？</w:t>
      </w:r>
    </w:p>
    <w:p>
      <w:pPr>
        <w:adjustRightInd w:val="0"/>
        <w:snapToGrid w:val="0"/>
        <w:spacing w:line="600" w:lineRule="exact"/>
        <w:ind w:firstLine="720" w:firstLineChars="200"/>
        <w:rPr>
          <w:rStyle w:val="4"/>
          <w:rFonts w:hint="eastAsia" w:ascii="仿宋" w:hAnsi="仿宋" w:eastAsia="仿宋" w:cs="仿宋"/>
          <w:color w:val="auto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6"/>
          <w:szCs w:val="36"/>
          <w:lang w:val="en-US" w:eastAsia="zh-CN"/>
        </w:rPr>
        <w:t>可</w:t>
      </w:r>
      <w:r>
        <w:rPr>
          <w:rFonts w:ascii="Times New Roman" w:hAnsi="Times New Roman" w:eastAsia="仿宋_GB2312"/>
          <w:kern w:val="0"/>
          <w:sz w:val="36"/>
          <w:szCs w:val="36"/>
          <w:lang w:val="en-US" w:eastAsia="zh-CN"/>
        </w:rPr>
        <w:t>通过</w:t>
      </w:r>
      <w:r>
        <w:rPr>
          <w:rFonts w:hint="eastAsia" w:ascii="Times New Roman" w:hAnsi="Times New Roman" w:eastAsia="仿宋_GB2312"/>
          <w:kern w:val="0"/>
          <w:sz w:val="36"/>
          <w:szCs w:val="36"/>
          <w:lang w:val="en-US" w:eastAsia="zh-CN"/>
        </w:rPr>
        <w:t>以下方式参与：</w:t>
      </w:r>
      <w:r>
        <w:rPr>
          <w:rFonts w:ascii="Times New Roman" w:hAnsi="Times New Roman" w:eastAsia="仿宋_GB2312"/>
          <w:kern w:val="0"/>
          <w:sz w:val="36"/>
          <w:szCs w:val="36"/>
        </w:rPr>
        <w:t>①</w:t>
      </w:r>
      <w:r>
        <w:rPr>
          <w:rFonts w:ascii="Times New Roman" w:hAnsi="Times New Roman" w:eastAsia="仿宋_GB2312"/>
          <w:kern w:val="0"/>
          <w:sz w:val="36"/>
          <w:szCs w:val="36"/>
          <w:lang w:val="en-US" w:eastAsia="zh-CN"/>
        </w:rPr>
        <w:t>国家网络销售平台（“扶贫832平台”</w:t>
      </w:r>
      <w:r>
        <w:rPr>
          <w:rFonts w:hint="eastAsia" w:ascii="Times New Roman" w:hAnsi="Times New Roman" w:eastAsia="仿宋_GB2312"/>
          <w:kern w:val="0"/>
          <w:sz w:val="36"/>
          <w:szCs w:val="36"/>
          <w:lang w:val="en-US" w:eastAsia="zh-CN"/>
        </w:rPr>
        <w:t>，网址为</w:t>
      </w:r>
      <w:r>
        <w:rPr>
          <w:rFonts w:hint="eastAsia" w:ascii="仿宋" w:hAnsi="仿宋" w:eastAsia="仿宋" w:cs="仿宋"/>
          <w:color w:val="auto"/>
          <w:kern w:val="0"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36"/>
          <w:szCs w:val="36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kern w:val="0"/>
          <w:sz w:val="36"/>
          <w:szCs w:val="36"/>
          <w:u w:val="none"/>
          <w:lang w:val="en-US" w:eastAsia="zh-CN"/>
        </w:rPr>
        <w:instrText xml:space="preserve"> HYPERLINK "https://www.fupin832.com/）；②工会\“圳帮扶\”；③海吉星消费扶贫馆百色、河池扶贫农产品专区" </w:instrText>
      </w:r>
      <w:r>
        <w:rPr>
          <w:rFonts w:hint="eastAsia" w:ascii="仿宋" w:hAnsi="仿宋" w:eastAsia="仿宋" w:cs="仿宋"/>
          <w:color w:val="auto"/>
          <w:kern w:val="0"/>
          <w:sz w:val="36"/>
          <w:szCs w:val="36"/>
          <w:u w:val="none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color w:val="auto"/>
          <w:kern w:val="0"/>
          <w:sz w:val="36"/>
          <w:szCs w:val="36"/>
          <w:u w:val="none"/>
          <w:lang w:val="en-US" w:eastAsia="zh-CN"/>
        </w:rPr>
        <w:t>https://www.fupin832.com/）；</w:t>
      </w:r>
      <w:r>
        <w:rPr>
          <w:rStyle w:val="4"/>
          <w:rFonts w:hint="eastAsia" w:ascii="仿宋" w:hAnsi="仿宋" w:eastAsia="仿宋" w:cs="仿宋"/>
          <w:color w:val="auto"/>
          <w:kern w:val="0"/>
          <w:sz w:val="36"/>
          <w:szCs w:val="36"/>
          <w:u w:val="none"/>
        </w:rPr>
        <w:t>②</w:t>
      </w:r>
      <w:r>
        <w:rPr>
          <w:rStyle w:val="4"/>
          <w:rFonts w:hint="eastAsia" w:ascii="仿宋" w:hAnsi="仿宋" w:eastAsia="仿宋" w:cs="仿宋"/>
          <w:color w:val="auto"/>
          <w:kern w:val="0"/>
          <w:sz w:val="36"/>
          <w:szCs w:val="36"/>
          <w:u w:val="none"/>
          <w:lang w:val="en-US" w:eastAsia="zh-CN"/>
        </w:rPr>
        <w:t>微信“圳帮扶”小程序；</w:t>
      </w:r>
      <w:r>
        <w:rPr>
          <w:rStyle w:val="4"/>
          <w:rFonts w:hint="eastAsia" w:ascii="仿宋" w:hAnsi="仿宋" w:eastAsia="仿宋" w:cs="仿宋"/>
          <w:color w:val="auto"/>
          <w:kern w:val="0"/>
          <w:sz w:val="36"/>
          <w:szCs w:val="36"/>
          <w:u w:val="none"/>
        </w:rPr>
        <w:t>③</w:t>
      </w:r>
      <w:r>
        <w:rPr>
          <w:rStyle w:val="4"/>
          <w:rFonts w:hint="eastAsia" w:ascii="仿宋" w:hAnsi="仿宋" w:eastAsia="仿宋" w:cs="仿宋"/>
          <w:color w:val="auto"/>
          <w:kern w:val="0"/>
          <w:sz w:val="36"/>
          <w:szCs w:val="36"/>
          <w:u w:val="none"/>
          <w:lang w:val="en-US" w:eastAsia="zh-CN"/>
        </w:rPr>
        <w:t>海吉星消费扶贫馆百色、河池扶贫农产品专区</w:t>
      </w:r>
      <w:r>
        <w:rPr>
          <w:rFonts w:hint="eastAsia" w:ascii="仿宋" w:hAnsi="仿宋" w:eastAsia="仿宋" w:cs="仿宋"/>
          <w:color w:val="auto"/>
          <w:kern w:val="0"/>
          <w:sz w:val="36"/>
          <w:szCs w:val="36"/>
          <w:u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kern w:val="0"/>
          <w:sz w:val="36"/>
          <w:szCs w:val="36"/>
          <w:u w:val="none"/>
          <w:lang w:val="en-US" w:eastAsia="zh-CN"/>
        </w:rPr>
        <w:t>（地址：龙岗区丹农路）；</w:t>
      </w:r>
      <w:r>
        <w:rPr>
          <w:rStyle w:val="4"/>
          <w:rFonts w:hint="eastAsia" w:ascii="仿宋" w:hAnsi="仿宋" w:eastAsia="仿宋" w:cs="仿宋"/>
          <w:color w:val="auto"/>
          <w:kern w:val="0"/>
          <w:sz w:val="36"/>
          <w:szCs w:val="36"/>
          <w:u w:val="none"/>
          <w:lang w:val="en-US" w:eastAsia="zh-CN"/>
        </w:rPr>
        <w:t>④深圳海吉星消费扶贫中心市民中心旗舰店（福田区福中三路市民中心中区负一层）</w:t>
      </w:r>
    </w:p>
    <w:p>
      <w:pPr>
        <w:adjustRightInd w:val="0"/>
        <w:snapToGrid w:val="0"/>
        <w:spacing w:line="600" w:lineRule="exact"/>
        <w:ind w:firstLine="723" w:firstLineChars="200"/>
        <w:rPr>
          <w:rFonts w:ascii="Times New Roman" w:hAnsi="Times New Roman" w:eastAsia="仿宋_GB2312"/>
          <w:kern w:val="0"/>
          <w:sz w:val="36"/>
          <w:szCs w:val="36"/>
          <w:lang w:val="en-US" w:eastAsia="zh-CN"/>
        </w:rPr>
      </w:pPr>
      <w:r>
        <w:rPr>
          <w:rFonts w:hint="eastAsia" w:ascii="楷体_GB2312" w:eastAsia="楷体_GB2312"/>
          <w:b/>
          <w:kern w:val="21"/>
          <w:sz w:val="36"/>
          <w:szCs w:val="36"/>
        </w:rPr>
        <w:t>2.如何界定</w:t>
      </w:r>
      <w:r>
        <w:rPr>
          <w:rFonts w:hint="eastAsia" w:ascii="楷体_GB2312" w:eastAsia="楷体_GB2312"/>
          <w:b/>
          <w:kern w:val="21"/>
          <w:sz w:val="36"/>
          <w:szCs w:val="36"/>
          <w:lang w:val="en-US" w:eastAsia="zh-CN"/>
        </w:rPr>
        <w:t>所购买的产品属于帮扶产品</w:t>
      </w:r>
      <w:r>
        <w:rPr>
          <w:rFonts w:hint="eastAsia" w:ascii="楷体_GB2312" w:eastAsia="楷体_GB2312"/>
          <w:b/>
          <w:kern w:val="21"/>
          <w:sz w:val="36"/>
          <w:szCs w:val="36"/>
        </w:rPr>
        <w:t>？</w:t>
      </w:r>
    </w:p>
    <w:p>
      <w:pPr>
        <w:adjustRightInd w:val="0"/>
        <w:snapToGrid w:val="0"/>
        <w:spacing w:line="600" w:lineRule="exact"/>
        <w:ind w:firstLine="720" w:firstLineChars="200"/>
        <w:rPr>
          <w:rFonts w:hint="default" w:ascii="Times New Roman" w:hAnsi="Times New Roman" w:eastAsia="仿宋_GB2312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6"/>
          <w:szCs w:val="36"/>
          <w:lang w:val="en-US" w:eastAsia="zh-CN"/>
        </w:rPr>
        <w:t>按照市有关要求，在采购地区上，</w:t>
      </w:r>
      <w:r>
        <w:rPr>
          <w:rFonts w:ascii="Times New Roman" w:hAnsi="Times New Roman" w:eastAsia="仿宋_GB2312"/>
          <w:kern w:val="0"/>
          <w:sz w:val="36"/>
          <w:szCs w:val="36"/>
          <w:lang w:val="en-US" w:eastAsia="zh-CN"/>
        </w:rPr>
        <w:t>鼓励购买全国脱贫地区产品，优先购买我市对口帮扶</w:t>
      </w:r>
      <w:r>
        <w:rPr>
          <w:rFonts w:hint="eastAsia" w:ascii="Times New Roman" w:hAnsi="Times New Roman" w:eastAsia="仿宋_GB2312"/>
          <w:kern w:val="0"/>
          <w:sz w:val="36"/>
          <w:szCs w:val="36"/>
          <w:lang w:val="en-US" w:eastAsia="zh-CN"/>
        </w:rPr>
        <w:t>河源、汕尾地区</w:t>
      </w:r>
      <w:r>
        <w:rPr>
          <w:rFonts w:ascii="Times New Roman" w:hAnsi="Times New Roman" w:eastAsia="仿宋_GB2312"/>
          <w:kern w:val="0"/>
          <w:sz w:val="36"/>
          <w:szCs w:val="36"/>
          <w:lang w:val="en-US" w:eastAsia="zh-CN"/>
        </w:rPr>
        <w:t>的帮扶产品，重点向东西部协作的广西百色、河池、南宁、桂林倾斜，向巩固脱贫攻坚成果任务比较重的地区、国家乡村振兴重点帮扶县和农村的</w:t>
      </w:r>
      <w:r>
        <w:rPr>
          <w:rFonts w:hint="eastAsia" w:ascii="Times New Roman" w:hAnsi="Times New Roman" w:eastAsia="仿宋_GB2312"/>
          <w:kern w:val="0"/>
          <w:sz w:val="36"/>
          <w:szCs w:val="36"/>
          <w:lang w:val="en-US" w:eastAsia="zh-CN"/>
        </w:rPr>
        <w:t>帮扶产品倾斜。</w:t>
      </w:r>
      <w:bookmarkStart w:id="0" w:name="_GoBack"/>
      <w:bookmarkEnd w:id="0"/>
      <w:r>
        <w:rPr>
          <w:rFonts w:hint="eastAsia" w:ascii="Times New Roman" w:hAnsi="Times New Roman" w:eastAsia="仿宋_GB2312"/>
          <w:kern w:val="0"/>
          <w:sz w:val="36"/>
          <w:szCs w:val="36"/>
          <w:lang w:val="en-US" w:eastAsia="zh-CN"/>
        </w:rPr>
        <w:t>购买帮扶产品可向销售方登记或备注为市科协下属单位或个人。</w:t>
      </w:r>
    </w:p>
    <w:p>
      <w:pPr>
        <w:adjustRightInd w:val="0"/>
        <w:snapToGrid w:val="0"/>
        <w:spacing w:line="600" w:lineRule="exact"/>
        <w:ind w:firstLine="723" w:firstLineChars="200"/>
        <w:contextualSpacing/>
        <w:rPr>
          <w:rFonts w:ascii="楷体_GB2312" w:eastAsia="楷体_GB2312"/>
          <w:b/>
          <w:kern w:val="21"/>
          <w:sz w:val="36"/>
          <w:szCs w:val="36"/>
        </w:rPr>
      </w:pPr>
      <w:r>
        <w:rPr>
          <w:rFonts w:hint="eastAsia" w:ascii="楷体_GB2312" w:eastAsia="楷体_GB2312"/>
          <w:b/>
          <w:kern w:val="21"/>
          <w:sz w:val="36"/>
          <w:szCs w:val="36"/>
        </w:rPr>
        <w:t>3.</w:t>
      </w:r>
      <w:r>
        <w:rPr>
          <w:rFonts w:hint="eastAsia" w:ascii="楷体_GB2312" w:eastAsia="楷体_GB2312"/>
          <w:b/>
          <w:kern w:val="21"/>
          <w:sz w:val="36"/>
          <w:szCs w:val="36"/>
          <w:lang w:val="en-US" w:eastAsia="zh-CN"/>
        </w:rPr>
        <w:t>购买产品种类、数量和金额有无要求</w:t>
      </w:r>
      <w:r>
        <w:rPr>
          <w:rFonts w:ascii="楷体_GB2312" w:eastAsia="楷体_GB2312"/>
          <w:b/>
          <w:kern w:val="21"/>
          <w:sz w:val="36"/>
          <w:szCs w:val="36"/>
        </w:rPr>
        <w:t>？</w:t>
      </w:r>
    </w:p>
    <w:p>
      <w:pPr>
        <w:keepNext w:val="0"/>
        <w:keepLines w:val="0"/>
        <w:widowControl/>
        <w:suppressLineNumbers w:val="0"/>
        <w:ind w:firstLine="720" w:firstLineChars="200"/>
        <w:jc w:val="left"/>
        <w:rPr>
          <w:rFonts w:hint="eastAsia" w:ascii="Times New Roman" w:hAnsi="Times New Roman" w:eastAsia="仿宋_GB2312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6"/>
          <w:szCs w:val="36"/>
          <w:lang w:val="en-US" w:eastAsia="zh-CN"/>
        </w:rPr>
        <w:t>本次消费助力乡村振兴属于倡议行为，对购买产品种类、数量和金额无硬性规定，在确保产品质量安全的前提下，以自愿购买为原则。</w:t>
      </w:r>
    </w:p>
    <w:p>
      <w:pPr>
        <w:adjustRightInd w:val="0"/>
        <w:snapToGrid w:val="0"/>
        <w:spacing w:line="600" w:lineRule="exact"/>
        <w:ind w:firstLine="723" w:firstLineChars="200"/>
        <w:contextualSpacing/>
        <w:rPr>
          <w:rFonts w:ascii="楷体_GB2312" w:eastAsia="楷体_GB2312"/>
          <w:b/>
          <w:kern w:val="21"/>
          <w:sz w:val="36"/>
          <w:szCs w:val="36"/>
        </w:rPr>
      </w:pPr>
      <w:r>
        <w:rPr>
          <w:rFonts w:hint="eastAsia" w:ascii="楷体_GB2312" w:eastAsia="楷体_GB2312"/>
          <w:b/>
          <w:kern w:val="21"/>
          <w:sz w:val="36"/>
          <w:szCs w:val="36"/>
          <w:lang w:val="en-US" w:eastAsia="zh-CN"/>
        </w:rPr>
        <w:t>4</w:t>
      </w:r>
      <w:r>
        <w:rPr>
          <w:rFonts w:hint="eastAsia" w:ascii="楷体_GB2312" w:eastAsia="楷体_GB2312"/>
          <w:b/>
          <w:kern w:val="21"/>
          <w:sz w:val="36"/>
          <w:szCs w:val="36"/>
        </w:rPr>
        <w:t>.</w:t>
      </w:r>
      <w:r>
        <w:rPr>
          <w:rFonts w:hint="eastAsia" w:ascii="楷体_GB2312" w:eastAsia="楷体_GB2312"/>
          <w:b/>
          <w:kern w:val="21"/>
          <w:sz w:val="36"/>
          <w:szCs w:val="36"/>
          <w:lang w:val="en-US" w:eastAsia="zh-CN"/>
        </w:rPr>
        <w:t>统计表报送有哪些要求</w:t>
      </w:r>
      <w:r>
        <w:rPr>
          <w:rFonts w:ascii="楷体_GB2312" w:eastAsia="楷体_GB2312"/>
          <w:b/>
          <w:kern w:val="21"/>
          <w:sz w:val="36"/>
          <w:szCs w:val="36"/>
        </w:rPr>
        <w:t>？</w:t>
      </w:r>
    </w:p>
    <w:p>
      <w:pPr>
        <w:keepNext w:val="0"/>
        <w:keepLines w:val="0"/>
        <w:widowControl/>
        <w:suppressLineNumbers w:val="0"/>
        <w:ind w:firstLine="720" w:firstLineChars="200"/>
        <w:jc w:val="left"/>
        <w:rPr>
          <w:rFonts w:hint="default" w:ascii="Times New Roman" w:hAnsi="Times New Roman" w:eastAsia="仿宋_GB2312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6"/>
          <w:szCs w:val="36"/>
          <w:lang w:val="en-US" w:eastAsia="zh-CN"/>
        </w:rPr>
        <w:t>统计表为动态报送，不设截止日期，有购买扶贫产品的单位和个人可随时报送，报送文件以“单位/个人+消费帮扶”方式命名，报送地址为市科协学会学术部政务邮箱：kxxhb@shenzhen.gov.cn，并按表格要求填报联系人、联系方式及电子邮箱。市科协根据报送情况，定期公布数据。</w:t>
      </w:r>
    </w:p>
    <w:p>
      <w:pPr>
        <w:adjustRightInd w:val="0"/>
        <w:snapToGrid w:val="0"/>
        <w:spacing w:line="600" w:lineRule="exact"/>
        <w:ind w:firstLine="720" w:firstLineChars="200"/>
        <w:rPr>
          <w:rFonts w:ascii="Times New Roman" w:hAnsi="Times New Roman" w:eastAsia="仿宋_GB2312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C1FBF"/>
    <w:rsid w:val="04352B98"/>
    <w:rsid w:val="16DE538A"/>
    <w:rsid w:val="22D81DC6"/>
    <w:rsid w:val="250E2A23"/>
    <w:rsid w:val="2A826A02"/>
    <w:rsid w:val="2B5A19CA"/>
    <w:rsid w:val="34EC1FBF"/>
    <w:rsid w:val="3D052F05"/>
    <w:rsid w:val="3F957B2B"/>
    <w:rsid w:val="44F41B77"/>
    <w:rsid w:val="47F46B88"/>
    <w:rsid w:val="48DB0B08"/>
    <w:rsid w:val="533E5EA8"/>
    <w:rsid w:val="59E4254F"/>
    <w:rsid w:val="5F7107DA"/>
    <w:rsid w:val="615D58B6"/>
    <w:rsid w:val="62152276"/>
    <w:rsid w:val="69807943"/>
    <w:rsid w:val="755B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2021-04-20T01:11:00Z</dcterms:created>
  <dc:creator>lenovo</dc:creator>
  <cp:lastModifiedBy>Lo</cp:lastModifiedBy>
  <dcterms:modified xsi:type="dcterms:W3CDTF">2021-04-26T06:59:35Z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1451AA73600D433AA359BFCD8DA47C68</vt:lpwstr>
  </property>
</Properties>
</file>